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RICONOSCI I SUONI!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 o G ?</w:t>
      </w:r>
      <w:r w:rsidDel="00000000" w:rsidR="00000000" w:rsidRPr="00000000">
        <w:rPr>
          <w:rtl w:val="0"/>
        </w:rPr>
      </w:r>
    </w:p>
    <w:tbl>
      <w:tblPr>
        <w:tblStyle w:val="Table1"/>
        <w:tblW w:w="81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1776"/>
        <w:gridCol w:w="1536"/>
        <w:tblGridChange w:id="0">
          <w:tblGrid>
            <w:gridCol w:w="4815"/>
            <w:gridCol w:w="1776"/>
            <w:gridCol w:w="1536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D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/>
              <w:drawing>
                <wp:inline distB="0" distT="0" distL="0" distR="0">
                  <wp:extent cx="830281" cy="896703"/>
                  <wp:effectExtent b="0" l="0" r="0" t="0"/>
                  <wp:docPr id="1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281" cy="8967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  <w:t xml:space="preserve">          </w:t>
            </w: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G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87697" cy="903491"/>
                  <wp:effectExtent b="0" l="0" r="0" t="0"/>
                  <wp:docPr id="1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4470" l="13992" r="16049" t="36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97" cy="9034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871728" cy="731520"/>
                  <wp:effectExtent b="0" l="0" r="0" t="0"/>
                  <wp:docPr id="1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73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33432" cy="733432"/>
                  <wp:effectExtent b="0" l="0" r="0" t="0"/>
                  <wp:docPr id="2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32" cy="7334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●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●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291534" cy="735292"/>
                  <wp:effectExtent b="0" l="0" r="0" t="0"/>
                  <wp:docPr id="19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43488" l="9375" r="29797" t="9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34" cy="7352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58897" cy="860709"/>
                  <wp:effectExtent b="0" l="0" r="0" t="0"/>
                  <wp:docPr id="1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97" cy="8607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882574" cy="805104"/>
                  <wp:effectExtent b="0" l="0" r="0" t="0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574" cy="8051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847732" cy="847732"/>
                  <wp:effectExtent b="0" l="0" r="0" t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32" cy="8477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745104" cy="861873"/>
                  <wp:effectExtent b="0" l="0" r="0" t="0"/>
                  <wp:docPr id="1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"/>
                          <a:srcRect b="48333" l="6000" r="4933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104" cy="8618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786C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jp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4.jp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2h7U/tvIPncy3KXgxzZvhyylA==">AMUW2mX5ahnhOZHgA3Pt9XPU6YO9SuRKKpDcP6Jnta1q1FcN2oqsse7VCGPyT6Wv2S13f+7sV5Vii3aumMH4F22DLrsAHopPE9WHppC9wsrCFQ90Cru+iJk=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2021-06-03T20:27:00Z</dcterms:created>
  <dc:creator>Beatrice Fabbri</dc:creator>
</cp:coreProperties>
</file>